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658524" w14:textId="5BB18221"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DA13D7"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20A7302"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CEBFDE2" w14:textId="64E7E555"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7D45F74F" w:rsidR="00DF6B72" w:rsidRDefault="00084381"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Minimum wage laws </w:t>
      </w:r>
    </w:p>
    <w:p w14:paraId="35CBFEF1" w14:textId="3D13D59F" w:rsidR="00DF6B72" w:rsidRDefault="002F72E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0E98D486" w:rsidR="00DF6B72" w:rsidRDefault="002F72E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Default="002F72E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Default="002F72E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Default="002F72E0"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DF6B72"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AD533FA" w14:textId="77777777" w:rsidR="00A14538" w:rsidRDefault="00A14538" w:rsidP="007A28A7">
      <w:pPr>
        <w:spacing w:line="480" w:lineRule="auto"/>
        <w:rPr>
          <w:rFonts w:ascii="Times New Roman" w:eastAsiaTheme="minorHAnsi" w:hAnsi="Times New Roman" w:cs="Times New Roman"/>
          <w:sz w:val="24"/>
          <w:szCs w:val="24"/>
        </w:rPr>
      </w:pPr>
    </w:p>
    <w:p w14:paraId="392BBE5B" w14:textId="5E3281C6" w:rsidR="00084381" w:rsidRDefault="00084381" w:rsidP="00CE649F">
      <w:pPr>
        <w:spacing w:line="480" w:lineRule="auto"/>
        <w:ind w:firstLine="720"/>
        <w:rPr>
          <w:rFonts w:ascii="Times New Roman" w:eastAsiaTheme="minorHAnsi" w:hAnsi="Times New Roman" w:cs="Times New Roman"/>
          <w:sz w:val="24"/>
          <w:szCs w:val="24"/>
        </w:rPr>
      </w:pPr>
    </w:p>
    <w:p w14:paraId="52A9652A" w14:textId="2DDD6B1A" w:rsidR="00084381" w:rsidRPr="00084381" w:rsidRDefault="00084381" w:rsidP="00084381">
      <w:pPr>
        <w:spacing w:line="480" w:lineRule="auto"/>
        <w:jc w:val="center"/>
        <w:rPr>
          <w:rFonts w:ascii="Times New Roman" w:eastAsiaTheme="minorHAnsi" w:hAnsi="Times New Roman" w:cs="Times New Roman"/>
          <w:b/>
          <w:bCs/>
          <w:sz w:val="24"/>
          <w:szCs w:val="24"/>
        </w:rPr>
      </w:pPr>
      <w:r w:rsidRPr="00084381">
        <w:rPr>
          <w:rFonts w:ascii="Times New Roman" w:eastAsiaTheme="minorHAnsi" w:hAnsi="Times New Roman" w:cs="Times New Roman"/>
          <w:b/>
          <w:bCs/>
          <w:sz w:val="24"/>
          <w:szCs w:val="24"/>
        </w:rPr>
        <w:lastRenderedPageBreak/>
        <w:t>Minimum wage laws</w:t>
      </w:r>
    </w:p>
    <w:p w14:paraId="5D6F01AC" w14:textId="6DCF5A4E"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 xml:space="preserve">Employers are prohibited from hiring employees or workers for less than a certain hourly, daily, or monthly minimum wage under minimum wage laws. Minimum wage </w:t>
      </w:r>
      <w:r w:rsidR="00084381" w:rsidRPr="00CE649F">
        <w:rPr>
          <w:rFonts w:ascii="Times New Roman" w:eastAsiaTheme="minorHAnsi" w:hAnsi="Times New Roman" w:cs="Times New Roman"/>
          <w:sz w:val="24"/>
          <w:szCs w:val="24"/>
        </w:rPr>
        <w:t>is “</w:t>
      </w:r>
      <w:r w:rsidRPr="00CE649F">
        <w:rPr>
          <w:rFonts w:ascii="Times New Roman" w:eastAsiaTheme="minorHAnsi" w:hAnsi="Times New Roman" w:cs="Times New Roman"/>
          <w:sz w:val="24"/>
          <w:szCs w:val="24"/>
        </w:rPr>
        <w:t>the bare minimum of remuneration that an employer is compelled to pay wage earner</w:t>
      </w:r>
      <w:r w:rsidRPr="00CE649F">
        <w:rPr>
          <w:rFonts w:ascii="Times New Roman" w:eastAsiaTheme="minorHAnsi" w:hAnsi="Times New Roman" w:cs="Times New Roman"/>
          <w:sz w:val="24"/>
          <w:szCs w:val="24"/>
        </w:rPr>
        <w:t>s for labor completed during a certain period, which cannot be reduced by collective bargaining or individual contracts</w:t>
      </w:r>
      <w:r w:rsidRPr="00CE649F">
        <w:rPr>
          <w:rFonts w:ascii="Times New Roman" w:eastAsiaTheme="minorHAnsi" w:hAnsi="Times New Roman" w:cs="Times New Roman"/>
          <w:sz w:val="24"/>
          <w:szCs w:val="24"/>
        </w:rPr>
        <w:t xml:space="preserve">" (Rose, 2020). The minimum wage was established to help stabilize the economy following the Great Depression and to safeguard workers. </w:t>
      </w:r>
      <w:r w:rsidRPr="00CE649F">
        <w:rPr>
          <w:rFonts w:ascii="Times New Roman" w:eastAsiaTheme="minorHAnsi" w:hAnsi="Times New Roman" w:cs="Times New Roman"/>
          <w:sz w:val="24"/>
          <w:szCs w:val="24"/>
        </w:rPr>
        <w:t xml:space="preserve">The minimum wage was created to provide employees with a basic standard of living in order to protect their health and well-being. </w:t>
      </w:r>
      <w:r w:rsidR="00F70EFF">
        <w:rPr>
          <w:rFonts w:ascii="Times New Roman" w:eastAsiaTheme="minorHAnsi" w:hAnsi="Times New Roman" w:cs="Times New Roman"/>
          <w:sz w:val="24"/>
          <w:szCs w:val="24"/>
        </w:rPr>
        <w:t xml:space="preserve">In the United States, the minimum wage sits at $7.25 per hour. This minimum wage was introduced in July 24, 2009. </w:t>
      </w:r>
      <w:r w:rsidR="00A223D2">
        <w:rPr>
          <w:rFonts w:ascii="Times New Roman" w:eastAsiaTheme="minorHAnsi" w:hAnsi="Times New Roman" w:cs="Times New Roman"/>
          <w:sz w:val="24"/>
          <w:szCs w:val="24"/>
        </w:rPr>
        <w:t>Minimum wage laws vary from one state to another.</w:t>
      </w:r>
      <w:r w:rsidR="008043E7">
        <w:rPr>
          <w:rFonts w:ascii="Times New Roman" w:eastAsiaTheme="minorHAnsi" w:hAnsi="Times New Roman" w:cs="Times New Roman"/>
          <w:sz w:val="24"/>
          <w:szCs w:val="24"/>
        </w:rPr>
        <w:t xml:space="preserve"> Some states have not passed any minimum wage laws and have adopted the federal minimum wage. Other states have set their own minimum wage laws. </w:t>
      </w:r>
    </w:p>
    <w:p w14:paraId="06A0002D"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The objective of minimum wages exists to safeguard workforces from getting unevenly low compensation. This add to guaranteei</w:t>
      </w:r>
      <w:r w:rsidRPr="00CE649F">
        <w:rPr>
          <w:rFonts w:ascii="Times New Roman" w:eastAsiaTheme="minorHAnsi" w:hAnsi="Times New Roman" w:cs="Times New Roman"/>
          <w:sz w:val="24"/>
          <w:szCs w:val="24"/>
        </w:rPr>
        <w:t xml:space="preserve">ng that every person obtains a just and equal portion of the reimbursements of advancement, and also a minimum wage for the working and need of such protection. Employers who pay their employees less than the National Minimum Wage are breaking the law. In </w:t>
      </w:r>
      <w:r w:rsidRPr="00CE649F">
        <w:rPr>
          <w:rFonts w:ascii="Times New Roman" w:eastAsiaTheme="minorHAnsi" w:hAnsi="Times New Roman" w:cs="Times New Roman"/>
          <w:sz w:val="24"/>
          <w:szCs w:val="24"/>
        </w:rPr>
        <w:t xml:space="preserve">a wage and hour case, an employee can recover money owing to them if their employer violates minimum wage rules (Clemens, 2021). A wage and hour class action lawsuit may be suitable if the infringement impacts a large number of employees. Supporters argue </w:t>
      </w:r>
      <w:r w:rsidRPr="00CE649F">
        <w:rPr>
          <w:rFonts w:ascii="Times New Roman" w:eastAsiaTheme="minorHAnsi" w:hAnsi="Times New Roman" w:cs="Times New Roman"/>
          <w:sz w:val="24"/>
          <w:szCs w:val="24"/>
        </w:rPr>
        <w:t>that the minimum wage raises employees' living standards, decreases poverty, reduces inequality, and enhances morale.</w:t>
      </w:r>
    </w:p>
    <w:p w14:paraId="433365E9" w14:textId="2AC68142"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lastRenderedPageBreak/>
        <w:t xml:space="preserve">A number of statutes have been changed to make the minimum wage rule more effective. </w:t>
      </w:r>
      <w:r w:rsidR="00DE7CE3">
        <w:rPr>
          <w:rFonts w:ascii="Times New Roman" w:eastAsiaTheme="minorHAnsi" w:hAnsi="Times New Roman" w:cs="Times New Roman"/>
          <w:sz w:val="24"/>
          <w:szCs w:val="24"/>
        </w:rPr>
        <w:t>For example, there is the</w:t>
      </w:r>
      <w:r w:rsidRPr="00CE649F">
        <w:rPr>
          <w:rFonts w:ascii="Times New Roman" w:eastAsiaTheme="minorHAnsi" w:hAnsi="Times New Roman" w:cs="Times New Roman"/>
          <w:sz w:val="24"/>
          <w:szCs w:val="24"/>
        </w:rPr>
        <w:t xml:space="preserve"> Fair Labor Standards Act (FLSA) and the Payment of Wages Act</w:t>
      </w:r>
      <w:r w:rsidR="00DE7CE3">
        <w:rPr>
          <w:rFonts w:ascii="Times New Roman" w:eastAsiaTheme="minorHAnsi" w:hAnsi="Times New Roman" w:cs="Times New Roman"/>
          <w:sz w:val="24"/>
          <w:szCs w:val="24"/>
        </w:rPr>
        <w:t xml:space="preserve">. </w:t>
      </w:r>
      <w:r w:rsidRPr="00CE649F">
        <w:rPr>
          <w:rFonts w:ascii="Times New Roman" w:eastAsiaTheme="minorHAnsi" w:hAnsi="Times New Roman" w:cs="Times New Roman"/>
          <w:sz w:val="24"/>
          <w:szCs w:val="24"/>
        </w:rPr>
        <w:t xml:space="preserve">The Fair Labor Standards Act (FLSA) was enacted to safeguard workers from workplace </w:t>
      </w:r>
      <w:r w:rsidRPr="00CE649F">
        <w:rPr>
          <w:rFonts w:ascii="Times New Roman" w:eastAsiaTheme="minorHAnsi" w:hAnsi="Times New Roman" w:cs="Times New Roman"/>
          <w:sz w:val="24"/>
          <w:szCs w:val="24"/>
        </w:rPr>
        <w:t>abuses and unfair wage practices</w:t>
      </w:r>
      <w:r w:rsidRPr="00CE649F">
        <w:rPr>
          <w:rFonts w:ascii="Times New Roman" w:eastAsiaTheme="minorHAnsi" w:hAnsi="Times New Roman" w:cs="Times New Roman"/>
          <w:sz w:val="24"/>
          <w:szCs w:val="24"/>
        </w:rPr>
        <w:t xml:space="preserve"> (</w:t>
      </w:r>
      <w:proofErr w:type="spellStart"/>
      <w:r w:rsidRPr="00CE649F">
        <w:rPr>
          <w:rFonts w:ascii="Times New Roman" w:eastAsiaTheme="minorHAnsi" w:hAnsi="Times New Roman" w:cs="Times New Roman"/>
          <w:sz w:val="24"/>
          <w:szCs w:val="24"/>
        </w:rPr>
        <w:t>Bruttel</w:t>
      </w:r>
      <w:proofErr w:type="spellEnd"/>
      <w:r w:rsidRPr="00CE649F">
        <w:rPr>
          <w:rFonts w:ascii="Times New Roman" w:eastAsiaTheme="minorHAnsi" w:hAnsi="Times New Roman" w:cs="Times New Roman"/>
          <w:sz w:val="24"/>
          <w:szCs w:val="24"/>
        </w:rPr>
        <w:t>, 2019). The Federal Minimum Wage Act of 1938 created a federal minimum wage. When federal and state laws apply, the higher requirement takes precedence, according to the FLSA.  The FLSA establishes several labor r</w:t>
      </w:r>
      <w:r w:rsidRPr="00CE649F">
        <w:rPr>
          <w:rFonts w:ascii="Times New Roman" w:eastAsiaTheme="minorHAnsi" w:hAnsi="Times New Roman" w:cs="Times New Roman"/>
          <w:sz w:val="24"/>
          <w:szCs w:val="24"/>
        </w:rPr>
        <w:t>ules impacting private-sector workers and the local governments, state, and the federal government, including minimum wages, overtime pay requirements, child labor restrictions, recordkeeping rules, and youth employment standards</w:t>
      </w:r>
      <w:r w:rsidRPr="00CE649F">
        <w:rPr>
          <w:rFonts w:ascii="Times New Roman" w:eastAsiaTheme="minorHAnsi" w:hAnsi="Times New Roman" w:cs="Times New Roman"/>
          <w:sz w:val="24"/>
          <w:szCs w:val="24"/>
        </w:rPr>
        <w:t xml:space="preserve"> (Grossman, 1978). </w:t>
      </w:r>
    </w:p>
    <w:p w14:paraId="25D971E4"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The Pa</w:t>
      </w:r>
      <w:r w:rsidRPr="00CE649F">
        <w:rPr>
          <w:rFonts w:ascii="Times New Roman" w:eastAsiaTheme="minorHAnsi" w:hAnsi="Times New Roman" w:cs="Times New Roman"/>
          <w:sz w:val="24"/>
          <w:szCs w:val="24"/>
        </w:rPr>
        <w:t xml:space="preserve">yment of Wages Act of 1936 governs the direct and indirect payment of wages to employees (Percival, 1988). The Act is intended to provide a remedy for improper deductions by employers and unjustifiable wage delays. The Act's goal is to control the payment </w:t>
      </w:r>
      <w:r w:rsidRPr="00CE649F">
        <w:rPr>
          <w:rFonts w:ascii="Times New Roman" w:eastAsiaTheme="minorHAnsi" w:hAnsi="Times New Roman" w:cs="Times New Roman"/>
          <w:sz w:val="24"/>
          <w:szCs w:val="24"/>
        </w:rPr>
        <w:t>of wages to certain groups of employees, to pay wages in a specific format and at regular periods, and to prevent improper wage deductions (Aikin, 1961).  This Act regulates the payment of wages, the establishment of wage periods, the persons responsible f</w:t>
      </w:r>
      <w:r w:rsidRPr="00CE649F">
        <w:rPr>
          <w:rFonts w:ascii="Times New Roman" w:eastAsiaTheme="minorHAnsi" w:hAnsi="Times New Roman" w:cs="Times New Roman"/>
          <w:sz w:val="24"/>
          <w:szCs w:val="24"/>
        </w:rPr>
        <w:t xml:space="preserve">or the payment of wages, the time of payment of wages, the wages of all employees, and the deductions that may be made from earnings. Employees are not exploited as a result of the conduct. </w:t>
      </w:r>
    </w:p>
    <w:p w14:paraId="21F2EDEE" w14:textId="64CDAA60"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The Minimum Wages Act imposes minimum wage rates and empowers sta</w:t>
      </w:r>
      <w:r w:rsidRPr="00CE649F">
        <w:rPr>
          <w:rFonts w:ascii="Times New Roman" w:eastAsiaTheme="minorHAnsi" w:hAnsi="Times New Roman" w:cs="Times New Roman"/>
          <w:sz w:val="24"/>
          <w:szCs w:val="24"/>
        </w:rPr>
        <w:t>te governments to set minimum wage rates for employees working in various industries. It also requires employers to pay at least the minimum wage rates set by the government. In contrast, the Payment of Wages Act regulates wage payment by establishing wage</w:t>
      </w:r>
      <w:r w:rsidRPr="00CE649F">
        <w:rPr>
          <w:rFonts w:ascii="Times New Roman" w:eastAsiaTheme="minorHAnsi" w:hAnsi="Times New Roman" w:cs="Times New Roman"/>
          <w:sz w:val="24"/>
          <w:szCs w:val="24"/>
        </w:rPr>
        <w:t xml:space="preserve"> periods, modes of payment, and restrictions</w:t>
      </w:r>
      <w:r w:rsidR="000A1DD7">
        <w:rPr>
          <w:rFonts w:ascii="Times New Roman" w:eastAsiaTheme="minorHAnsi" w:hAnsi="Times New Roman" w:cs="Times New Roman"/>
          <w:sz w:val="24"/>
          <w:szCs w:val="24"/>
        </w:rPr>
        <w:t xml:space="preserve"> </w:t>
      </w:r>
      <w:r w:rsidRPr="00CE649F">
        <w:rPr>
          <w:rFonts w:ascii="Times New Roman" w:eastAsiaTheme="minorHAnsi" w:hAnsi="Times New Roman" w:cs="Times New Roman"/>
          <w:sz w:val="24"/>
          <w:szCs w:val="24"/>
        </w:rPr>
        <w:t>(</w:t>
      </w:r>
      <w:proofErr w:type="spellStart"/>
      <w:r w:rsidRPr="00CE649F">
        <w:rPr>
          <w:rFonts w:ascii="Times New Roman" w:eastAsiaTheme="minorHAnsi" w:hAnsi="Times New Roman" w:cs="Times New Roman"/>
          <w:sz w:val="24"/>
          <w:szCs w:val="24"/>
        </w:rPr>
        <w:t>Nordlund</w:t>
      </w:r>
      <w:proofErr w:type="spellEnd"/>
      <w:r w:rsidRPr="00CE649F">
        <w:rPr>
          <w:rFonts w:ascii="Times New Roman" w:eastAsiaTheme="minorHAnsi" w:hAnsi="Times New Roman" w:cs="Times New Roman"/>
          <w:sz w:val="24"/>
          <w:szCs w:val="24"/>
        </w:rPr>
        <w:t>, 1988).</w:t>
      </w:r>
    </w:p>
    <w:p w14:paraId="7F9E7C7A"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lastRenderedPageBreak/>
        <w:t>If employees are covered by both the federal and state minimum wage rules, they are eligible to advance the two minimum wages. Fair Labor Standards Act contains the federal minimum wage provis</w:t>
      </w:r>
      <w:r w:rsidRPr="00CE649F">
        <w:rPr>
          <w:rFonts w:ascii="Times New Roman" w:eastAsiaTheme="minorHAnsi" w:hAnsi="Times New Roman" w:cs="Times New Roman"/>
          <w:sz w:val="24"/>
          <w:szCs w:val="24"/>
        </w:rPr>
        <w:t>ions (FLSA) (Yamanouchi et al. 2019). States set minimum wages by notices in the State Gazette under the Minimum Wages Rules of the specific State.</w:t>
      </w:r>
    </w:p>
    <w:p w14:paraId="7E1A5D49"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Laws and regulations apply to the minimum wage statute. Regardless of what happens, the employer is accounta</w:t>
      </w:r>
      <w:r w:rsidRPr="00CE649F">
        <w:rPr>
          <w:rFonts w:ascii="Times New Roman" w:eastAsiaTheme="minorHAnsi" w:hAnsi="Times New Roman" w:cs="Times New Roman"/>
          <w:sz w:val="24"/>
          <w:szCs w:val="24"/>
        </w:rPr>
        <w:t>ble for paying any wages that the Act requires. If the contractor or the person designated by the employer to make the payment fails to do so, the employer has liability. Every employer is liable for the payment of all wages due to all of his employees. In</w:t>
      </w:r>
      <w:r w:rsidRPr="00CE649F">
        <w:rPr>
          <w:rFonts w:ascii="Times New Roman" w:eastAsiaTheme="minorHAnsi" w:hAnsi="Times New Roman" w:cs="Times New Roman"/>
          <w:sz w:val="24"/>
          <w:szCs w:val="24"/>
        </w:rPr>
        <w:t xml:space="preserve"> all other cases, if the employer names someone, or if someone is liable to the employer or is nominated, that person is accountable for paying the wages. </w:t>
      </w:r>
    </w:p>
    <w:p w14:paraId="3FC77B03" w14:textId="5B3AB812" w:rsidR="00862B75"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Minimum wage rules have a significant impact on the workplace. To begin with, paying a living wage d</w:t>
      </w:r>
      <w:r w:rsidRPr="00CE649F">
        <w:rPr>
          <w:rFonts w:ascii="Times New Roman" w:eastAsiaTheme="minorHAnsi" w:hAnsi="Times New Roman" w:cs="Times New Roman"/>
          <w:sz w:val="24"/>
          <w:szCs w:val="24"/>
        </w:rPr>
        <w:t xml:space="preserve">ecreases costly staff turnover, resulting in increased productivity. Employers can reap these benefits without being put at a competitive disadvantage when the minimum wage rises because all enterprises in their field are compelled to do the same. Minimum </w:t>
      </w:r>
      <w:r w:rsidRPr="00CE649F">
        <w:rPr>
          <w:rFonts w:ascii="Times New Roman" w:eastAsiaTheme="minorHAnsi" w:hAnsi="Times New Roman" w:cs="Times New Roman"/>
          <w:sz w:val="24"/>
          <w:szCs w:val="24"/>
        </w:rPr>
        <w:t xml:space="preserve">wages also diminish the number of entry-level </w:t>
      </w:r>
      <w:r w:rsidR="00682A3D" w:rsidRPr="00CE649F">
        <w:rPr>
          <w:rFonts w:ascii="Times New Roman" w:eastAsiaTheme="minorHAnsi" w:hAnsi="Times New Roman" w:cs="Times New Roman"/>
          <w:sz w:val="24"/>
          <w:szCs w:val="24"/>
        </w:rPr>
        <w:t>employments</w:t>
      </w:r>
      <w:r w:rsidRPr="00CE649F">
        <w:rPr>
          <w:rFonts w:ascii="Times New Roman" w:eastAsiaTheme="minorHAnsi" w:hAnsi="Times New Roman" w:cs="Times New Roman"/>
          <w:sz w:val="24"/>
          <w:szCs w:val="24"/>
        </w:rPr>
        <w:t>, training opportunities, and lifetime earnings</w:t>
      </w:r>
      <w:r w:rsidRPr="00CE649F">
        <w:rPr>
          <w:rFonts w:ascii="Times New Roman" w:eastAsiaTheme="minorHAnsi" w:hAnsi="Times New Roman" w:cs="Times New Roman"/>
          <w:sz w:val="24"/>
          <w:szCs w:val="24"/>
        </w:rPr>
        <w:t xml:space="preserve"> (Bhattacharjee, 2017). </w:t>
      </w:r>
      <w:r w:rsidR="00862B75">
        <w:rPr>
          <w:rFonts w:ascii="Times New Roman" w:eastAsiaTheme="minorHAnsi" w:hAnsi="Times New Roman" w:cs="Times New Roman"/>
          <w:sz w:val="24"/>
          <w:szCs w:val="24"/>
        </w:rPr>
        <w:t xml:space="preserve">There is a strong relationship between high minimum wage and unemployment. </w:t>
      </w:r>
      <w:r w:rsidR="001B59C4">
        <w:rPr>
          <w:rFonts w:ascii="Times New Roman" w:eastAsiaTheme="minorHAnsi" w:hAnsi="Times New Roman" w:cs="Times New Roman"/>
          <w:sz w:val="24"/>
          <w:szCs w:val="24"/>
        </w:rPr>
        <w:t xml:space="preserve">Increasing the minimum wage can lead to unemployment as employers seek to minimize the cost of labor. Thus, it is important to determine the right minimum wage for a specific period to increase the benefits of the larger population and keeping unemployment static. </w:t>
      </w:r>
      <w:r w:rsidR="00647D12">
        <w:rPr>
          <w:rFonts w:ascii="Times New Roman" w:eastAsiaTheme="minorHAnsi" w:hAnsi="Times New Roman" w:cs="Times New Roman"/>
          <w:sz w:val="24"/>
          <w:szCs w:val="24"/>
        </w:rPr>
        <w:t>Basically, if workers are paid more, employers will hire fewer of them and vice versa. A higher minimum wage can have a negative effect on total employment.</w:t>
      </w:r>
      <w:r w:rsidR="002E3591">
        <w:rPr>
          <w:rFonts w:ascii="Times New Roman" w:eastAsiaTheme="minorHAnsi" w:hAnsi="Times New Roman" w:cs="Times New Roman"/>
          <w:sz w:val="24"/>
          <w:szCs w:val="24"/>
        </w:rPr>
        <w:t xml:space="preserve"> On the other hand, increased minimum wage can increase the disposable income and boost consumer spending. </w:t>
      </w:r>
    </w:p>
    <w:p w14:paraId="5479BB38" w14:textId="28FBD7DD"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lastRenderedPageBreak/>
        <w:t xml:space="preserve"> Policymakers frequently propose a minimum wage as a way to raise earnings and bring workers out of poverty. However, while a mi</w:t>
      </w:r>
      <w:r w:rsidRPr="00CE649F">
        <w:rPr>
          <w:rFonts w:ascii="Times New Roman" w:eastAsiaTheme="minorHAnsi" w:hAnsi="Times New Roman" w:cs="Times New Roman"/>
          <w:sz w:val="24"/>
          <w:szCs w:val="24"/>
        </w:rPr>
        <w:t>nimum wage raises the salaries of some young workers, it does so at the expense of others.</w:t>
      </w:r>
      <w:r w:rsidR="00321025">
        <w:rPr>
          <w:rFonts w:ascii="Times New Roman" w:eastAsiaTheme="minorHAnsi" w:hAnsi="Times New Roman" w:cs="Times New Roman"/>
          <w:sz w:val="24"/>
          <w:szCs w:val="24"/>
        </w:rPr>
        <w:t xml:space="preserve"> They fight for the rights of the employees so that the employers do not humiliate them</w:t>
      </w:r>
      <w:r w:rsidR="007B41F4">
        <w:rPr>
          <w:rFonts w:ascii="Times New Roman" w:eastAsiaTheme="minorHAnsi" w:hAnsi="Times New Roman" w:cs="Times New Roman"/>
          <w:sz w:val="24"/>
          <w:szCs w:val="24"/>
        </w:rPr>
        <w:t xml:space="preserve"> in terms of payment. </w:t>
      </w:r>
    </w:p>
    <w:p w14:paraId="5D103D5E" w14:textId="5EF502E1"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 xml:space="preserve">Raising low-wage workers' wages will kindle the economy, reducing the quantity the country spends on social safety programs and lessen economic disparity, resulting </w:t>
      </w:r>
      <w:r w:rsidRPr="00CE649F">
        <w:rPr>
          <w:rFonts w:ascii="Times New Roman" w:eastAsiaTheme="minorHAnsi" w:hAnsi="Times New Roman" w:cs="Times New Roman"/>
          <w:sz w:val="24"/>
          <w:szCs w:val="24"/>
        </w:rPr>
        <w:t>in further economic progress throughout the recuperating phase. A higher minimum wage would also lift some families' income beyond the poverty line, lowering the number of people living in poverty. (</w:t>
      </w:r>
      <w:proofErr w:type="spellStart"/>
      <w:r w:rsidRPr="00CE649F">
        <w:rPr>
          <w:rFonts w:ascii="Times New Roman" w:eastAsiaTheme="minorHAnsi" w:hAnsi="Times New Roman" w:cs="Times New Roman"/>
          <w:sz w:val="24"/>
          <w:szCs w:val="24"/>
        </w:rPr>
        <w:t>Whitebook</w:t>
      </w:r>
      <w:proofErr w:type="spellEnd"/>
      <w:r w:rsidRPr="00CE649F">
        <w:rPr>
          <w:rFonts w:ascii="Times New Roman" w:eastAsiaTheme="minorHAnsi" w:hAnsi="Times New Roman" w:cs="Times New Roman"/>
          <w:sz w:val="24"/>
          <w:szCs w:val="24"/>
        </w:rPr>
        <w:t xml:space="preserve"> et al. 2018). </w:t>
      </w:r>
      <w:r w:rsidR="007B037C">
        <w:rPr>
          <w:rFonts w:ascii="Times New Roman" w:eastAsiaTheme="minorHAnsi" w:hAnsi="Times New Roman" w:cs="Times New Roman"/>
          <w:sz w:val="24"/>
          <w:szCs w:val="24"/>
        </w:rPr>
        <w:t xml:space="preserve">When people have more money in their pockets, they are likely to spend. High minimum wages can therefore boost the economy by encouraging spending. The disposable income increases with increase in minimum wage. </w:t>
      </w:r>
      <w:r w:rsidR="00D41662">
        <w:rPr>
          <w:rFonts w:ascii="Times New Roman" w:eastAsiaTheme="minorHAnsi" w:hAnsi="Times New Roman" w:cs="Times New Roman"/>
          <w:sz w:val="24"/>
          <w:szCs w:val="24"/>
        </w:rPr>
        <w:t xml:space="preserve">When people spend more, the economy is bound to expand and grow. </w:t>
      </w:r>
    </w:p>
    <w:p w14:paraId="530F19D0"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However, in the unskilled labor</w:t>
      </w:r>
      <w:r w:rsidRPr="00CE649F">
        <w:rPr>
          <w:rFonts w:ascii="Times New Roman" w:eastAsiaTheme="minorHAnsi" w:hAnsi="Times New Roman" w:cs="Times New Roman"/>
          <w:sz w:val="24"/>
          <w:szCs w:val="24"/>
        </w:rPr>
        <w:t xml:space="preserve"> market, the minimum wage obstructs this process. It decreases occupation, that is similar to stating there is less transaction. Since each intended operation produces an additional by description, any reduction in the amount of transactions leads to the c</w:t>
      </w:r>
      <w:r w:rsidRPr="00CE649F">
        <w:rPr>
          <w:rFonts w:ascii="Times New Roman" w:eastAsiaTheme="minorHAnsi" w:hAnsi="Times New Roman" w:cs="Times New Roman"/>
          <w:sz w:val="24"/>
          <w:szCs w:val="24"/>
        </w:rPr>
        <w:t>ost of surplus. Even though it decreases labor requests by increasing the minimal cost of hiring new employees, advanced minimum wage broadens the difference in anticipated returns to unemployment and unemployment, causing unemployed workers to put more ef</w:t>
      </w:r>
      <w:r w:rsidRPr="00CE649F">
        <w:rPr>
          <w:rFonts w:ascii="Times New Roman" w:eastAsiaTheme="minorHAnsi" w:hAnsi="Times New Roman" w:cs="Times New Roman"/>
          <w:sz w:val="24"/>
          <w:szCs w:val="24"/>
        </w:rPr>
        <w:t xml:space="preserve">fort into their job search (Luce et al., 2018). </w:t>
      </w:r>
    </w:p>
    <w:p w14:paraId="055E122A"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A higher minimum wage can provide various benefits to small enterprises, which may outweigh the additional payroll costs. According to a CNBC poll, most small firms can absorb the increase in labor costs cau</w:t>
      </w:r>
      <w:r w:rsidRPr="00CE649F">
        <w:rPr>
          <w:rFonts w:ascii="Times New Roman" w:eastAsiaTheme="minorHAnsi" w:hAnsi="Times New Roman" w:cs="Times New Roman"/>
          <w:sz w:val="24"/>
          <w:szCs w:val="24"/>
        </w:rPr>
        <w:t xml:space="preserve">sed by state and municipal minimum wage rises. In addition, </w:t>
      </w:r>
      <w:r w:rsidRPr="00CE649F">
        <w:rPr>
          <w:rFonts w:ascii="Times New Roman" w:eastAsiaTheme="minorHAnsi" w:hAnsi="Times New Roman" w:cs="Times New Roman"/>
          <w:sz w:val="24"/>
          <w:szCs w:val="24"/>
        </w:rPr>
        <w:lastRenderedPageBreak/>
        <w:t>hiking the minimum wage regularly aids households in keeping up with rising prices. Increasing the amount of money in the hands of those willing to spend it benefits the economy. Increased wages a</w:t>
      </w:r>
      <w:r w:rsidRPr="00CE649F">
        <w:rPr>
          <w:rFonts w:ascii="Times New Roman" w:eastAsiaTheme="minorHAnsi" w:hAnsi="Times New Roman" w:cs="Times New Roman"/>
          <w:sz w:val="24"/>
          <w:szCs w:val="24"/>
        </w:rPr>
        <w:t>nd spending increase demand for goods and services, resulting in the creation of new jobs.</w:t>
      </w:r>
    </w:p>
    <w:p w14:paraId="04EB8152" w14:textId="77777777" w:rsidR="00CE649F" w:rsidRPr="00CE649F" w:rsidRDefault="002F72E0" w:rsidP="00CE649F">
      <w:pPr>
        <w:spacing w:line="480" w:lineRule="auto"/>
        <w:ind w:firstLine="720"/>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The Act's goal is to control the payment of wages to certain groups of employees, pay wages in a specific format and at regular periods, and prevent improper wage de</w:t>
      </w:r>
      <w:r w:rsidRPr="00CE649F">
        <w:rPr>
          <w:rFonts w:ascii="Times New Roman" w:eastAsiaTheme="minorHAnsi" w:hAnsi="Times New Roman" w:cs="Times New Roman"/>
          <w:sz w:val="24"/>
          <w:szCs w:val="24"/>
        </w:rPr>
        <w:t>ductions (Aikin, 1961).  This Act regulates the payment of wages, the establishment of wage periods, the persons responsible for the payment of wages, the time of payment of wages, the wages of all employees, and the deductions that may be made from earnin</w:t>
      </w:r>
      <w:r w:rsidRPr="00CE649F">
        <w:rPr>
          <w:rFonts w:ascii="Times New Roman" w:eastAsiaTheme="minorHAnsi" w:hAnsi="Times New Roman" w:cs="Times New Roman"/>
          <w:sz w:val="24"/>
          <w:szCs w:val="24"/>
        </w:rPr>
        <w:t>gs. Employees are not exploited as a result of the conduct.</w:t>
      </w:r>
    </w:p>
    <w:p w14:paraId="59CCD2C5" w14:textId="1A27A8D5" w:rsidR="00CE649F" w:rsidRPr="00CE649F" w:rsidRDefault="001A79B1" w:rsidP="002809F3">
      <w:pPr>
        <w:spacing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In conclusion, a</w:t>
      </w:r>
      <w:r w:rsidR="002F72E0" w:rsidRPr="00CE649F">
        <w:rPr>
          <w:rFonts w:ascii="Times New Roman" w:eastAsiaTheme="minorHAnsi" w:hAnsi="Times New Roman" w:cs="Times New Roman"/>
          <w:sz w:val="24"/>
          <w:szCs w:val="24"/>
        </w:rPr>
        <w:t xml:space="preserve"> country's minimum wage law is essential. </w:t>
      </w:r>
      <w:r>
        <w:rPr>
          <w:rFonts w:ascii="Times New Roman" w:eastAsiaTheme="minorHAnsi" w:hAnsi="Times New Roman" w:cs="Times New Roman"/>
          <w:sz w:val="24"/>
          <w:szCs w:val="24"/>
        </w:rPr>
        <w:t xml:space="preserve">A country needs to be careful when setting the minimum wage. The minimum wage should not be too high to discourage employment and should not be too low to humiliate the employers. An optimal minimum wage should be reached so that neither the employer nor the employee is negatively affected. </w:t>
      </w:r>
      <w:r w:rsidR="002F72E0" w:rsidRPr="00CE649F">
        <w:rPr>
          <w:rFonts w:ascii="Times New Roman" w:eastAsiaTheme="minorHAnsi" w:hAnsi="Times New Roman" w:cs="Times New Roman"/>
          <w:sz w:val="24"/>
          <w:szCs w:val="24"/>
        </w:rPr>
        <w:t xml:space="preserve">As previously said, </w:t>
      </w:r>
      <w:r w:rsidR="002809F3">
        <w:rPr>
          <w:rFonts w:ascii="Times New Roman" w:eastAsiaTheme="minorHAnsi" w:hAnsi="Times New Roman" w:cs="Times New Roman"/>
          <w:sz w:val="24"/>
          <w:szCs w:val="24"/>
        </w:rPr>
        <w:t>minimum wage</w:t>
      </w:r>
      <w:r w:rsidR="002F72E0" w:rsidRPr="00CE649F">
        <w:rPr>
          <w:rFonts w:ascii="Times New Roman" w:eastAsiaTheme="minorHAnsi" w:hAnsi="Times New Roman" w:cs="Times New Roman"/>
          <w:sz w:val="24"/>
          <w:szCs w:val="24"/>
        </w:rPr>
        <w:t xml:space="preserve"> provides numerous benefits for both the workplace and society as a whole. This is because, among other things, it helps to close t</w:t>
      </w:r>
      <w:r w:rsidR="002F72E0" w:rsidRPr="00CE649F">
        <w:rPr>
          <w:rFonts w:ascii="Times New Roman" w:eastAsiaTheme="minorHAnsi" w:hAnsi="Times New Roman" w:cs="Times New Roman"/>
          <w:sz w:val="24"/>
          <w:szCs w:val="24"/>
        </w:rPr>
        <w:t>he economic inequality gap, thereby alleviating poverty.</w:t>
      </w:r>
    </w:p>
    <w:p w14:paraId="21BEC14F" w14:textId="77777777" w:rsidR="00CE649F" w:rsidRPr="00CE649F" w:rsidRDefault="002F72E0" w:rsidP="00CE649F">
      <w:pPr>
        <w:spacing w:line="480" w:lineRule="auto"/>
        <w:rPr>
          <w:rFonts w:ascii="Times New Roman" w:eastAsiaTheme="minorHAnsi" w:hAnsi="Times New Roman" w:cs="Times New Roman"/>
          <w:sz w:val="24"/>
          <w:szCs w:val="24"/>
        </w:rPr>
      </w:pPr>
      <w:r w:rsidRPr="00CE649F">
        <w:rPr>
          <w:rFonts w:ascii="Times New Roman" w:eastAsiaTheme="minorHAnsi" w:hAnsi="Times New Roman" w:cs="Times New Roman"/>
          <w:sz w:val="24"/>
          <w:szCs w:val="24"/>
        </w:rPr>
        <w:t> </w:t>
      </w:r>
    </w:p>
    <w:p w14:paraId="5092B53D" w14:textId="77777777" w:rsidR="00CE649F" w:rsidRDefault="00CE649F" w:rsidP="00CE649F">
      <w:pPr>
        <w:spacing w:line="480" w:lineRule="auto"/>
        <w:rPr>
          <w:rFonts w:ascii="Times New Roman" w:eastAsiaTheme="minorHAnsi" w:hAnsi="Times New Roman" w:cs="Times New Roman"/>
          <w:sz w:val="24"/>
          <w:szCs w:val="24"/>
        </w:rPr>
      </w:pPr>
    </w:p>
    <w:p w14:paraId="27DA0924" w14:textId="77777777" w:rsidR="00CE649F" w:rsidRDefault="00CE649F" w:rsidP="00CE649F">
      <w:pPr>
        <w:spacing w:line="480" w:lineRule="auto"/>
        <w:rPr>
          <w:rFonts w:ascii="Times New Roman" w:eastAsiaTheme="minorHAnsi" w:hAnsi="Times New Roman" w:cs="Times New Roman"/>
          <w:sz w:val="24"/>
          <w:szCs w:val="24"/>
        </w:rPr>
      </w:pPr>
    </w:p>
    <w:p w14:paraId="595F77DF" w14:textId="77777777" w:rsidR="001A79B1" w:rsidRDefault="001A79B1" w:rsidP="00CE649F">
      <w:pPr>
        <w:spacing w:line="480" w:lineRule="auto"/>
        <w:rPr>
          <w:rFonts w:ascii="Times New Roman" w:eastAsiaTheme="minorHAnsi" w:hAnsi="Times New Roman" w:cs="Times New Roman"/>
          <w:sz w:val="24"/>
          <w:szCs w:val="24"/>
        </w:rPr>
      </w:pPr>
    </w:p>
    <w:p w14:paraId="5753BC9E" w14:textId="30B98CE8" w:rsidR="00CE649F" w:rsidRPr="00E57E1B" w:rsidRDefault="002F72E0" w:rsidP="00E57E1B">
      <w:pPr>
        <w:spacing w:line="480" w:lineRule="auto"/>
        <w:jc w:val="center"/>
        <w:rPr>
          <w:rFonts w:ascii="Times New Roman" w:eastAsiaTheme="minorHAnsi" w:hAnsi="Times New Roman" w:cs="Times New Roman"/>
          <w:b/>
          <w:bCs/>
          <w:sz w:val="24"/>
          <w:szCs w:val="24"/>
        </w:rPr>
      </w:pPr>
      <w:r w:rsidRPr="00E57E1B">
        <w:rPr>
          <w:rFonts w:ascii="Times New Roman" w:eastAsiaTheme="minorHAnsi" w:hAnsi="Times New Roman" w:cs="Times New Roman"/>
          <w:b/>
          <w:bCs/>
          <w:sz w:val="24"/>
          <w:szCs w:val="24"/>
        </w:rPr>
        <w:lastRenderedPageBreak/>
        <w:t>References</w:t>
      </w:r>
      <w:bookmarkStart w:id="0" w:name="_GoBack"/>
      <w:bookmarkEnd w:id="0"/>
    </w:p>
    <w:p w14:paraId="66610E53"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Aikin, O. L. (1961). Payment of Wages Act, 1960. </w:t>
      </w:r>
      <w:r w:rsidRPr="00CE649F">
        <w:rPr>
          <w:rFonts w:ascii="Times New Roman" w:eastAsiaTheme="minorHAnsi" w:hAnsi="Times New Roman" w:cs="Times New Roman"/>
          <w:i/>
          <w:iCs/>
          <w:color w:val="222222"/>
          <w:sz w:val="24"/>
          <w:szCs w:val="24"/>
          <w:shd w:val="clear" w:color="auto" w:fill="FFFFFF"/>
        </w:rPr>
        <w:t>The Modern Law Review</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24</w:t>
      </w:r>
      <w:r w:rsidRPr="00CE649F">
        <w:rPr>
          <w:rFonts w:ascii="Times New Roman" w:eastAsiaTheme="minorHAnsi" w:hAnsi="Times New Roman" w:cs="Times New Roman"/>
          <w:color w:val="222222"/>
          <w:sz w:val="24"/>
          <w:szCs w:val="24"/>
          <w:shd w:val="clear" w:color="auto" w:fill="FFFFFF"/>
        </w:rPr>
        <w:t>(1), 155-157.</w:t>
      </w:r>
    </w:p>
    <w:p w14:paraId="346F7A5E"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 xml:space="preserve">Bhattacharjee, S. (2017). A New Era or a False Dawn: A Comment on the Code on Wages Bill </w:t>
      </w:r>
      <w:r w:rsidRPr="00CE649F">
        <w:rPr>
          <w:rFonts w:ascii="Times New Roman" w:eastAsiaTheme="minorHAnsi" w:hAnsi="Times New Roman" w:cs="Times New Roman"/>
          <w:color w:val="222222"/>
          <w:sz w:val="24"/>
          <w:szCs w:val="24"/>
          <w:shd w:val="clear" w:color="auto" w:fill="FFFFFF"/>
        </w:rPr>
        <w:t>2017. </w:t>
      </w:r>
      <w:r w:rsidRPr="00CE649F">
        <w:rPr>
          <w:rFonts w:ascii="Times New Roman" w:eastAsiaTheme="minorHAnsi" w:hAnsi="Times New Roman" w:cs="Times New Roman"/>
          <w:i/>
          <w:iCs/>
          <w:color w:val="222222"/>
          <w:sz w:val="24"/>
          <w:szCs w:val="24"/>
          <w:shd w:val="clear" w:color="auto" w:fill="FFFFFF"/>
        </w:rPr>
        <w:t>Journal of Indian Law and Society Blog</w:t>
      </w:r>
      <w:r w:rsidRPr="00CE649F">
        <w:rPr>
          <w:rFonts w:ascii="Times New Roman" w:eastAsiaTheme="minorHAnsi" w:hAnsi="Times New Roman" w:cs="Times New Roman"/>
          <w:color w:val="222222"/>
          <w:sz w:val="24"/>
          <w:szCs w:val="24"/>
          <w:shd w:val="clear" w:color="auto" w:fill="FFFFFF"/>
        </w:rPr>
        <w:t>.</w:t>
      </w:r>
    </w:p>
    <w:p w14:paraId="33B6376C" w14:textId="77777777" w:rsidR="00CE649F" w:rsidRPr="00CE649F" w:rsidRDefault="002F72E0" w:rsidP="007B1D81">
      <w:pPr>
        <w:spacing w:line="480" w:lineRule="auto"/>
        <w:ind w:left="720" w:hanging="720"/>
        <w:rPr>
          <w:rFonts w:ascii="Times New Roman" w:eastAsiaTheme="minorHAnsi" w:hAnsi="Times New Roman" w:cs="Times New Roman"/>
          <w:sz w:val="24"/>
          <w:szCs w:val="24"/>
        </w:rPr>
      </w:pPr>
      <w:proofErr w:type="spellStart"/>
      <w:r w:rsidRPr="00CE649F">
        <w:rPr>
          <w:rFonts w:ascii="Times New Roman" w:eastAsiaTheme="minorHAnsi" w:hAnsi="Times New Roman" w:cs="Times New Roman"/>
          <w:color w:val="222222"/>
          <w:sz w:val="24"/>
          <w:szCs w:val="24"/>
          <w:shd w:val="clear" w:color="auto" w:fill="FFFFFF"/>
        </w:rPr>
        <w:t>Bruttel</w:t>
      </w:r>
      <w:proofErr w:type="spellEnd"/>
      <w:r w:rsidRPr="00CE649F">
        <w:rPr>
          <w:rFonts w:ascii="Times New Roman" w:eastAsiaTheme="minorHAnsi" w:hAnsi="Times New Roman" w:cs="Times New Roman"/>
          <w:color w:val="222222"/>
          <w:sz w:val="24"/>
          <w:szCs w:val="24"/>
          <w:shd w:val="clear" w:color="auto" w:fill="FFFFFF"/>
        </w:rPr>
        <w:t>, O. (2019). The effects of the new statutory minimum wage in Germany: a first assessment of the evidence. </w:t>
      </w:r>
      <w:r w:rsidRPr="00CE649F">
        <w:rPr>
          <w:rFonts w:ascii="Times New Roman" w:eastAsiaTheme="minorHAnsi" w:hAnsi="Times New Roman" w:cs="Times New Roman"/>
          <w:i/>
          <w:iCs/>
          <w:color w:val="222222"/>
          <w:sz w:val="24"/>
          <w:szCs w:val="24"/>
          <w:shd w:val="clear" w:color="auto" w:fill="FFFFFF"/>
        </w:rPr>
        <w:t>Journal for Labor Market Research</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53</w:t>
      </w:r>
      <w:r w:rsidRPr="00CE649F">
        <w:rPr>
          <w:rFonts w:ascii="Times New Roman" w:eastAsiaTheme="minorHAnsi" w:hAnsi="Times New Roman" w:cs="Times New Roman"/>
          <w:color w:val="222222"/>
          <w:sz w:val="24"/>
          <w:szCs w:val="24"/>
          <w:shd w:val="clear" w:color="auto" w:fill="FFFFFF"/>
        </w:rPr>
        <w:t>(1), 1-13.</w:t>
      </w:r>
    </w:p>
    <w:p w14:paraId="70790AD0"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Clemens, J. (2021). How do firms respond to mini</w:t>
      </w:r>
      <w:r w:rsidRPr="00CE649F">
        <w:rPr>
          <w:rFonts w:ascii="Times New Roman" w:eastAsiaTheme="minorHAnsi" w:hAnsi="Times New Roman" w:cs="Times New Roman"/>
          <w:color w:val="222222"/>
          <w:sz w:val="24"/>
          <w:szCs w:val="24"/>
          <w:shd w:val="clear" w:color="auto" w:fill="FFFFFF"/>
        </w:rPr>
        <w:t>mum wage increases? Understanding the relevance of non-employment margins. </w:t>
      </w:r>
      <w:r w:rsidRPr="00CE649F">
        <w:rPr>
          <w:rFonts w:ascii="Times New Roman" w:eastAsiaTheme="minorHAnsi" w:hAnsi="Times New Roman" w:cs="Times New Roman"/>
          <w:i/>
          <w:iCs/>
          <w:color w:val="222222"/>
          <w:sz w:val="24"/>
          <w:szCs w:val="24"/>
          <w:shd w:val="clear" w:color="auto" w:fill="FFFFFF"/>
        </w:rPr>
        <w:t>Journal of Economic Perspectives</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35</w:t>
      </w:r>
      <w:r w:rsidRPr="00CE649F">
        <w:rPr>
          <w:rFonts w:ascii="Times New Roman" w:eastAsiaTheme="minorHAnsi" w:hAnsi="Times New Roman" w:cs="Times New Roman"/>
          <w:color w:val="222222"/>
          <w:sz w:val="24"/>
          <w:szCs w:val="24"/>
          <w:shd w:val="clear" w:color="auto" w:fill="FFFFFF"/>
        </w:rPr>
        <w:t>(1), 51-72.</w:t>
      </w:r>
    </w:p>
    <w:p w14:paraId="6EA0D2EF"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Grossman, J. (1978). Fair Labor Standards Act of 1938: Maximum struggle for a minimum wage. </w:t>
      </w:r>
      <w:r w:rsidRPr="00CE649F">
        <w:rPr>
          <w:rFonts w:ascii="Times New Roman" w:eastAsiaTheme="minorHAnsi" w:hAnsi="Times New Roman" w:cs="Times New Roman"/>
          <w:i/>
          <w:iCs/>
          <w:color w:val="222222"/>
          <w:sz w:val="24"/>
          <w:szCs w:val="24"/>
          <w:shd w:val="clear" w:color="auto" w:fill="FFFFFF"/>
        </w:rPr>
        <w:t>Monthly Labor Review</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101</w:t>
      </w:r>
      <w:r w:rsidRPr="00CE649F">
        <w:rPr>
          <w:rFonts w:ascii="Times New Roman" w:eastAsiaTheme="minorHAnsi" w:hAnsi="Times New Roman" w:cs="Times New Roman"/>
          <w:color w:val="222222"/>
          <w:sz w:val="24"/>
          <w:szCs w:val="24"/>
          <w:shd w:val="clear" w:color="auto" w:fill="FFFFFF"/>
        </w:rPr>
        <w:t>(6), 22-30.</w:t>
      </w:r>
    </w:p>
    <w:p w14:paraId="2AC900F4"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proofErr w:type="spellStart"/>
      <w:r w:rsidRPr="00CE649F">
        <w:rPr>
          <w:rFonts w:ascii="Times New Roman" w:eastAsiaTheme="minorHAnsi" w:hAnsi="Times New Roman" w:cs="Times New Roman"/>
          <w:color w:val="222222"/>
          <w:sz w:val="24"/>
          <w:szCs w:val="24"/>
          <w:shd w:val="clear" w:color="auto" w:fill="FFFFFF"/>
        </w:rPr>
        <w:t>Nord</w:t>
      </w:r>
      <w:r w:rsidRPr="00CE649F">
        <w:rPr>
          <w:rFonts w:ascii="Times New Roman" w:eastAsiaTheme="minorHAnsi" w:hAnsi="Times New Roman" w:cs="Times New Roman"/>
          <w:color w:val="222222"/>
          <w:sz w:val="24"/>
          <w:szCs w:val="24"/>
          <w:shd w:val="clear" w:color="auto" w:fill="FFFFFF"/>
        </w:rPr>
        <w:t>lund</w:t>
      </w:r>
      <w:proofErr w:type="spellEnd"/>
      <w:r w:rsidRPr="00CE649F">
        <w:rPr>
          <w:rFonts w:ascii="Times New Roman" w:eastAsiaTheme="minorHAnsi" w:hAnsi="Times New Roman" w:cs="Times New Roman"/>
          <w:color w:val="222222"/>
          <w:sz w:val="24"/>
          <w:szCs w:val="24"/>
          <w:shd w:val="clear" w:color="auto" w:fill="FFFFFF"/>
        </w:rPr>
        <w:t>, W. J. (1988). A brief history of the Fair Labor Standards Act. </w:t>
      </w:r>
      <w:r w:rsidRPr="00CE649F">
        <w:rPr>
          <w:rFonts w:ascii="Times New Roman" w:eastAsiaTheme="minorHAnsi" w:hAnsi="Times New Roman" w:cs="Times New Roman"/>
          <w:i/>
          <w:iCs/>
          <w:color w:val="222222"/>
          <w:sz w:val="24"/>
          <w:szCs w:val="24"/>
          <w:shd w:val="clear" w:color="auto" w:fill="FFFFFF"/>
        </w:rPr>
        <w:t>LAB. LJ</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39</w:t>
      </w:r>
      <w:r w:rsidRPr="00CE649F">
        <w:rPr>
          <w:rFonts w:ascii="Times New Roman" w:eastAsiaTheme="minorHAnsi" w:hAnsi="Times New Roman" w:cs="Times New Roman"/>
          <w:color w:val="222222"/>
          <w:sz w:val="24"/>
          <w:szCs w:val="24"/>
          <w:shd w:val="clear" w:color="auto" w:fill="FFFFFF"/>
        </w:rPr>
        <w:t>, 715.</w:t>
      </w:r>
    </w:p>
    <w:p w14:paraId="7C365A4B"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proofErr w:type="spellStart"/>
      <w:r w:rsidRPr="00CE649F">
        <w:rPr>
          <w:rFonts w:ascii="Times New Roman" w:eastAsiaTheme="minorHAnsi" w:hAnsi="Times New Roman" w:cs="Times New Roman"/>
          <w:color w:val="222222"/>
          <w:sz w:val="24"/>
          <w:szCs w:val="24"/>
          <w:shd w:val="clear" w:color="auto" w:fill="FFFFFF"/>
        </w:rPr>
        <w:t>Okudaira</w:t>
      </w:r>
      <w:proofErr w:type="spellEnd"/>
      <w:r w:rsidRPr="00CE649F">
        <w:rPr>
          <w:rFonts w:ascii="Times New Roman" w:eastAsiaTheme="minorHAnsi" w:hAnsi="Times New Roman" w:cs="Times New Roman"/>
          <w:color w:val="222222"/>
          <w:sz w:val="24"/>
          <w:szCs w:val="24"/>
          <w:shd w:val="clear" w:color="auto" w:fill="FFFFFF"/>
        </w:rPr>
        <w:t>, H., Takizawa, M., &amp; Yamanouchi, K. (2019). Minimum wage effects across heterogeneous markets. </w:t>
      </w:r>
      <w:r w:rsidRPr="00CE649F">
        <w:rPr>
          <w:rFonts w:ascii="Times New Roman" w:eastAsiaTheme="minorHAnsi" w:hAnsi="Times New Roman" w:cs="Times New Roman"/>
          <w:i/>
          <w:iCs/>
          <w:color w:val="222222"/>
          <w:sz w:val="24"/>
          <w:szCs w:val="24"/>
          <w:shd w:val="clear" w:color="auto" w:fill="FFFFFF"/>
        </w:rPr>
        <w:t>Labor Economics</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59</w:t>
      </w:r>
      <w:r w:rsidRPr="00CE649F">
        <w:rPr>
          <w:rFonts w:ascii="Times New Roman" w:eastAsiaTheme="minorHAnsi" w:hAnsi="Times New Roman" w:cs="Times New Roman"/>
          <w:color w:val="222222"/>
          <w:sz w:val="24"/>
          <w:szCs w:val="24"/>
          <w:shd w:val="clear" w:color="auto" w:fill="FFFFFF"/>
        </w:rPr>
        <w:t>, 110-122.</w:t>
      </w:r>
    </w:p>
    <w:p w14:paraId="4C32DE4A"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 xml:space="preserve">Percival, M. E. (1988). The </w:t>
      </w:r>
      <w:r w:rsidRPr="00CE649F">
        <w:rPr>
          <w:rFonts w:ascii="Times New Roman" w:eastAsiaTheme="minorHAnsi" w:hAnsi="Times New Roman" w:cs="Times New Roman"/>
          <w:color w:val="222222"/>
          <w:sz w:val="24"/>
          <w:szCs w:val="24"/>
          <w:shd w:val="clear" w:color="auto" w:fill="FFFFFF"/>
        </w:rPr>
        <w:t>Wages Act of 1986: An exercise in employment abuse.</w:t>
      </w:r>
    </w:p>
    <w:p w14:paraId="56869E37" w14:textId="77777777" w:rsidR="00CE649F" w:rsidRPr="00CE649F" w:rsidRDefault="002F72E0" w:rsidP="007B1D81">
      <w:pPr>
        <w:spacing w:line="480" w:lineRule="auto"/>
        <w:ind w:left="720" w:hanging="720"/>
        <w:rPr>
          <w:rFonts w:ascii="Times New Roman" w:eastAsiaTheme="minorHAnsi" w:hAnsi="Times New Roman" w:cs="Times New Roman"/>
          <w:sz w:val="24"/>
          <w:szCs w:val="24"/>
        </w:rPr>
      </w:pPr>
      <w:r w:rsidRPr="00CE649F">
        <w:rPr>
          <w:rFonts w:ascii="Times New Roman" w:eastAsiaTheme="minorHAnsi" w:hAnsi="Times New Roman" w:cs="Times New Roman"/>
          <w:color w:val="222222"/>
          <w:sz w:val="24"/>
          <w:szCs w:val="24"/>
          <w:shd w:val="clear" w:color="auto" w:fill="FFFFFF"/>
        </w:rPr>
        <w:t>Rose, S. (2020). State Minimum Wage Laws as a Response to Federal Inaction. </w:t>
      </w:r>
      <w:r w:rsidRPr="00CE649F">
        <w:rPr>
          <w:rFonts w:ascii="Times New Roman" w:eastAsiaTheme="minorHAnsi" w:hAnsi="Times New Roman" w:cs="Times New Roman"/>
          <w:i/>
          <w:iCs/>
          <w:color w:val="222222"/>
          <w:sz w:val="24"/>
          <w:szCs w:val="24"/>
          <w:shd w:val="clear" w:color="auto" w:fill="FFFFFF"/>
        </w:rPr>
        <w:t>State and Local Government Review</w:t>
      </w:r>
      <w:r w:rsidRPr="00CE649F">
        <w:rPr>
          <w:rFonts w:ascii="Times New Roman" w:eastAsiaTheme="minorHAnsi" w:hAnsi="Times New Roman" w:cs="Times New Roman"/>
          <w:color w:val="222222"/>
          <w:sz w:val="24"/>
          <w:szCs w:val="24"/>
          <w:shd w:val="clear" w:color="auto" w:fill="FFFFFF"/>
        </w:rPr>
        <w:t>, </w:t>
      </w:r>
      <w:r w:rsidRPr="00CE649F">
        <w:rPr>
          <w:rFonts w:ascii="Times New Roman" w:eastAsiaTheme="minorHAnsi" w:hAnsi="Times New Roman" w:cs="Times New Roman"/>
          <w:i/>
          <w:iCs/>
          <w:color w:val="222222"/>
          <w:sz w:val="24"/>
          <w:szCs w:val="24"/>
          <w:shd w:val="clear" w:color="auto" w:fill="FFFFFF"/>
        </w:rPr>
        <w:t>52</w:t>
      </w:r>
      <w:r w:rsidRPr="00CE649F">
        <w:rPr>
          <w:rFonts w:ascii="Times New Roman" w:eastAsiaTheme="minorHAnsi" w:hAnsi="Times New Roman" w:cs="Times New Roman"/>
          <w:color w:val="222222"/>
          <w:sz w:val="24"/>
          <w:szCs w:val="24"/>
          <w:shd w:val="clear" w:color="auto" w:fill="FFFFFF"/>
        </w:rPr>
        <w:t>(4), 277-286.</w:t>
      </w:r>
    </w:p>
    <w:p w14:paraId="05707BF3" w14:textId="5CD9097D"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t xml:space="preserve">Thomason, S., Austin, L., Bernhardt, A., Dresser, L., Jacobs, K., &amp; </w:t>
      </w:r>
      <w:proofErr w:type="spellStart"/>
      <w:r w:rsidRPr="00CE649F">
        <w:rPr>
          <w:rFonts w:ascii="Times New Roman" w:eastAsiaTheme="minorHAnsi" w:hAnsi="Times New Roman" w:cs="Times New Roman"/>
          <w:color w:val="222222"/>
          <w:sz w:val="24"/>
          <w:szCs w:val="24"/>
          <w:shd w:val="clear" w:color="auto" w:fill="FFFFFF"/>
        </w:rPr>
        <w:t>Whitebook</w:t>
      </w:r>
      <w:proofErr w:type="spellEnd"/>
      <w:r w:rsidRPr="00CE649F">
        <w:rPr>
          <w:rFonts w:ascii="Times New Roman" w:eastAsiaTheme="minorHAnsi" w:hAnsi="Times New Roman" w:cs="Times New Roman"/>
          <w:color w:val="222222"/>
          <w:sz w:val="24"/>
          <w:szCs w:val="24"/>
          <w:shd w:val="clear" w:color="auto" w:fill="FFFFFF"/>
        </w:rPr>
        <w:t>, M. (2018). At the wage floor: Covering homecare and early care and education workers in the new generation of minimum wage laws. </w:t>
      </w:r>
      <w:r w:rsidRPr="00CE649F">
        <w:rPr>
          <w:rFonts w:ascii="Times New Roman" w:eastAsiaTheme="minorHAnsi" w:hAnsi="Times New Roman" w:cs="Times New Roman"/>
          <w:i/>
          <w:iCs/>
          <w:color w:val="222222"/>
          <w:sz w:val="24"/>
          <w:szCs w:val="24"/>
          <w:shd w:val="clear" w:color="auto" w:fill="FFFFFF"/>
        </w:rPr>
        <w:t>Institute for Research on Labor and Employment University of California, Berkeley</w:t>
      </w:r>
      <w:r w:rsidRPr="00CE649F">
        <w:rPr>
          <w:rFonts w:ascii="Times New Roman" w:eastAsiaTheme="minorHAnsi" w:hAnsi="Times New Roman" w:cs="Times New Roman"/>
          <w:color w:val="222222"/>
          <w:sz w:val="24"/>
          <w:szCs w:val="24"/>
          <w:shd w:val="clear" w:color="auto" w:fill="FFFFFF"/>
        </w:rPr>
        <w:t>.</w:t>
      </w:r>
    </w:p>
    <w:p w14:paraId="474FD632" w14:textId="77777777" w:rsidR="00CE649F" w:rsidRPr="00CE649F" w:rsidRDefault="002F72E0" w:rsidP="007B1D81">
      <w:pPr>
        <w:spacing w:line="480" w:lineRule="auto"/>
        <w:ind w:left="720" w:hanging="720"/>
        <w:rPr>
          <w:rFonts w:ascii="Times New Roman" w:eastAsiaTheme="minorHAnsi" w:hAnsi="Times New Roman" w:cs="Times New Roman"/>
          <w:color w:val="222222"/>
          <w:sz w:val="24"/>
          <w:szCs w:val="24"/>
          <w:shd w:val="clear" w:color="auto" w:fill="FFFFFF"/>
        </w:rPr>
      </w:pPr>
      <w:r w:rsidRPr="00CE649F">
        <w:rPr>
          <w:rFonts w:ascii="Times New Roman" w:eastAsiaTheme="minorHAnsi" w:hAnsi="Times New Roman" w:cs="Times New Roman"/>
          <w:color w:val="222222"/>
          <w:sz w:val="24"/>
          <w:szCs w:val="24"/>
          <w:shd w:val="clear" w:color="auto" w:fill="FFFFFF"/>
        </w:rPr>
        <w:lastRenderedPageBreak/>
        <w:t>Wicks-Lim, J., Brenner, M., &amp; Luce, S. (20</w:t>
      </w:r>
      <w:r w:rsidRPr="00CE649F">
        <w:rPr>
          <w:rFonts w:ascii="Times New Roman" w:eastAsiaTheme="minorHAnsi" w:hAnsi="Times New Roman" w:cs="Times New Roman"/>
          <w:color w:val="222222"/>
          <w:sz w:val="24"/>
          <w:szCs w:val="24"/>
          <w:shd w:val="clear" w:color="auto" w:fill="FFFFFF"/>
        </w:rPr>
        <w:t>18). 11. Mandated Wage Floors and the Wage Structure: New Estimates of the Ripple Effects of Minimum Wage Laws. In </w:t>
      </w:r>
      <w:r w:rsidRPr="00CE649F">
        <w:rPr>
          <w:rFonts w:ascii="Times New Roman" w:eastAsiaTheme="minorHAnsi" w:hAnsi="Times New Roman" w:cs="Times New Roman"/>
          <w:i/>
          <w:iCs/>
          <w:color w:val="222222"/>
          <w:sz w:val="24"/>
          <w:szCs w:val="24"/>
          <w:shd w:val="clear" w:color="auto" w:fill="FFFFFF"/>
        </w:rPr>
        <w:t>A Measure of Fairness</w:t>
      </w:r>
      <w:r w:rsidRPr="00CE649F">
        <w:rPr>
          <w:rFonts w:ascii="Times New Roman" w:eastAsiaTheme="minorHAnsi" w:hAnsi="Times New Roman" w:cs="Times New Roman"/>
          <w:color w:val="222222"/>
          <w:sz w:val="24"/>
          <w:szCs w:val="24"/>
          <w:shd w:val="clear" w:color="auto" w:fill="FFFFFF"/>
        </w:rPr>
        <w:t> (pp. 199-215). Cornell University Press.</w:t>
      </w:r>
    </w:p>
    <w:p w14:paraId="253404F7" w14:textId="77777777" w:rsidR="0063799C" w:rsidRDefault="0063799C" w:rsidP="007A28A7">
      <w:pPr>
        <w:spacing w:line="480" w:lineRule="auto"/>
      </w:pPr>
    </w:p>
    <w:p w14:paraId="567F7AD3" w14:textId="77777777" w:rsidR="0063799C" w:rsidRPr="007A28A7" w:rsidRDefault="0063799C" w:rsidP="007A28A7">
      <w:pPr>
        <w:spacing w:line="480" w:lineRule="auto"/>
        <w:rPr>
          <w:rFonts w:ascii="Times New Roman" w:eastAsiaTheme="minorHAnsi" w:hAnsi="Times New Roman" w:cs="Times New Roman"/>
          <w:sz w:val="24"/>
          <w:szCs w:val="24"/>
        </w:rPr>
      </w:pPr>
    </w:p>
    <w:p w14:paraId="01F16750" w14:textId="2BFFCACB" w:rsidR="009B1114" w:rsidRPr="007A28A7" w:rsidRDefault="009B1114" w:rsidP="007A28A7">
      <w:pPr>
        <w:rPr>
          <w:rFonts w:ascii="Times New Roman" w:eastAsiaTheme="minorHAnsi" w:hAnsi="Times New Roman" w:cs="Times New Roman"/>
          <w:sz w:val="24"/>
          <w:szCs w:val="24"/>
        </w:rPr>
      </w:pPr>
    </w:p>
    <w:sectPr w:rsidR="009B1114" w:rsidRPr="007A28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620B0" w14:textId="77777777" w:rsidR="002F72E0" w:rsidRDefault="002F72E0">
      <w:pPr>
        <w:spacing w:after="0" w:line="240" w:lineRule="auto"/>
      </w:pPr>
      <w:r>
        <w:separator/>
      </w:r>
    </w:p>
  </w:endnote>
  <w:endnote w:type="continuationSeparator" w:id="0">
    <w:p w14:paraId="6E02DF9D" w14:textId="77777777" w:rsidR="002F72E0" w:rsidRDefault="002F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23658" w14:textId="77777777" w:rsidR="002F72E0" w:rsidRDefault="002F72E0">
      <w:pPr>
        <w:spacing w:after="0" w:line="240" w:lineRule="auto"/>
      </w:pPr>
      <w:r>
        <w:separator/>
      </w:r>
    </w:p>
  </w:footnote>
  <w:footnote w:type="continuationSeparator" w:id="0">
    <w:p w14:paraId="37D1926D" w14:textId="77777777" w:rsidR="002F72E0" w:rsidRDefault="002F7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2F72E0">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513B1E">
          <w:rPr>
            <w:rFonts w:ascii="Times New Roman" w:hAnsi="Times New Roman" w:cs="Times New Roman"/>
            <w:noProof/>
            <w:sz w:val="24"/>
            <w:szCs w:val="24"/>
          </w:rPr>
          <w:t>3</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F530EAF8">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A8CD00">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43416">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30A004">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09334">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BA40CE">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F4E0D0">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04CB4E">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54679C">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E4"/>
    <w:rsid w:val="000100D7"/>
    <w:rsid w:val="00067E14"/>
    <w:rsid w:val="00084381"/>
    <w:rsid w:val="000A1DD7"/>
    <w:rsid w:val="000E7DB4"/>
    <w:rsid w:val="00146C6F"/>
    <w:rsid w:val="001A79B1"/>
    <w:rsid w:val="001B59C4"/>
    <w:rsid w:val="001D7E40"/>
    <w:rsid w:val="002809F3"/>
    <w:rsid w:val="00295833"/>
    <w:rsid w:val="002E3591"/>
    <w:rsid w:val="002F32DD"/>
    <w:rsid w:val="002F72E0"/>
    <w:rsid w:val="00321025"/>
    <w:rsid w:val="00332AE4"/>
    <w:rsid w:val="00363C54"/>
    <w:rsid w:val="003E4DC1"/>
    <w:rsid w:val="003F2053"/>
    <w:rsid w:val="00412972"/>
    <w:rsid w:val="004212B1"/>
    <w:rsid w:val="004735DB"/>
    <w:rsid w:val="00495DDD"/>
    <w:rsid w:val="00513B1E"/>
    <w:rsid w:val="005649D7"/>
    <w:rsid w:val="005A7535"/>
    <w:rsid w:val="0063799C"/>
    <w:rsid w:val="00647D12"/>
    <w:rsid w:val="00682A3D"/>
    <w:rsid w:val="006941D0"/>
    <w:rsid w:val="007A28A7"/>
    <w:rsid w:val="007B037C"/>
    <w:rsid w:val="007B1D81"/>
    <w:rsid w:val="007B41F4"/>
    <w:rsid w:val="008043E7"/>
    <w:rsid w:val="0085432A"/>
    <w:rsid w:val="00862B75"/>
    <w:rsid w:val="008D17D1"/>
    <w:rsid w:val="008D7994"/>
    <w:rsid w:val="009141ED"/>
    <w:rsid w:val="00935692"/>
    <w:rsid w:val="00964E65"/>
    <w:rsid w:val="009B1114"/>
    <w:rsid w:val="009D2934"/>
    <w:rsid w:val="009E32A1"/>
    <w:rsid w:val="00A14538"/>
    <w:rsid w:val="00A223D2"/>
    <w:rsid w:val="00A32D73"/>
    <w:rsid w:val="00B64BAC"/>
    <w:rsid w:val="00B951A5"/>
    <w:rsid w:val="00C412B8"/>
    <w:rsid w:val="00C65CE8"/>
    <w:rsid w:val="00CA3854"/>
    <w:rsid w:val="00CE649F"/>
    <w:rsid w:val="00CF6695"/>
    <w:rsid w:val="00D3729F"/>
    <w:rsid w:val="00D41662"/>
    <w:rsid w:val="00DC391F"/>
    <w:rsid w:val="00DD67ED"/>
    <w:rsid w:val="00DE7CE3"/>
    <w:rsid w:val="00DF6B72"/>
    <w:rsid w:val="00E57E1B"/>
    <w:rsid w:val="00EB0B6E"/>
    <w:rsid w:val="00EB2BA8"/>
    <w:rsid w:val="00ED322C"/>
    <w:rsid w:val="00ED7E77"/>
    <w:rsid w:val="00EE088F"/>
    <w:rsid w:val="00F70EFF"/>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5E71D27D-B312-4DD4-A62C-D6F467AA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63799C"/>
    <w:rPr>
      <w:color w:val="0000FF" w:themeColor="hyperlink"/>
      <w:u w:val="single"/>
    </w:rPr>
  </w:style>
  <w:style w:type="character" w:styleId="FollowedHyperlink">
    <w:name w:val="FollowedHyperlink"/>
    <w:basedOn w:val="DefaultParagraphFont"/>
    <w:uiPriority w:val="99"/>
    <w:semiHidden/>
    <w:unhideWhenUsed/>
    <w:rsid w:val="00EB2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CC27-9D84-4C25-84DB-15BBFA53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21</cp:revision>
  <dcterms:created xsi:type="dcterms:W3CDTF">2021-05-29T15:46:00Z</dcterms:created>
  <dcterms:modified xsi:type="dcterms:W3CDTF">2021-05-30T17:38:00Z</dcterms:modified>
</cp:coreProperties>
</file>